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177F" w14:textId="06A1104F" w:rsidR="001E5CD9" w:rsidRDefault="001E5CD9" w:rsidP="001E5CD9">
      <w:r>
        <w:rPr>
          <w:noProof/>
        </w:rPr>
        <w:drawing>
          <wp:anchor distT="0" distB="0" distL="114300" distR="114300" simplePos="0" relativeHeight="251659264" behindDoc="0" locked="0" layoutInCell="1" allowOverlap="1" wp14:anchorId="6BFB4A10" wp14:editId="68907227">
            <wp:simplePos x="0" y="0"/>
            <wp:positionH relativeFrom="column">
              <wp:posOffset>1500505</wp:posOffset>
            </wp:positionH>
            <wp:positionV relativeFrom="paragraph">
              <wp:posOffset>-317500</wp:posOffset>
            </wp:positionV>
            <wp:extent cx="2603500" cy="533400"/>
            <wp:effectExtent l="0" t="0" r="0" b="0"/>
            <wp:wrapNone/>
            <wp:docPr id="671584945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84945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D1ED6" w14:textId="77777777" w:rsidR="001E5CD9" w:rsidRDefault="001E5CD9" w:rsidP="001E5CD9"/>
    <w:p w14:paraId="1F9924E2" w14:textId="77777777" w:rsidR="001E5CD9" w:rsidRDefault="001E5CD9" w:rsidP="001E5CD9"/>
    <w:p w14:paraId="6850DCBF" w14:textId="08676834" w:rsidR="001E5CD9" w:rsidRPr="001E5CD9" w:rsidRDefault="001E5CD9" w:rsidP="001E5CD9">
      <w:r w:rsidRPr="001E5CD9">
        <w:t xml:space="preserve">Appalachian State University's Chancellor Search Advisory Committee will convene </w:t>
      </w:r>
      <w:r>
        <w:t>virtually at 9a</w:t>
      </w:r>
      <w:r w:rsidRPr="001E5CD9">
        <w:t xml:space="preserve">.m. on </w:t>
      </w:r>
      <w:r>
        <w:t>Friday, September</w:t>
      </w:r>
      <w:r w:rsidRPr="001E5CD9">
        <w:t xml:space="preserve"> 1</w:t>
      </w:r>
      <w:r>
        <w:t>3</w:t>
      </w:r>
      <w:r w:rsidRPr="001E5CD9">
        <w:t>, 2024</w:t>
      </w:r>
      <w:r>
        <w:t xml:space="preserve">. </w:t>
      </w:r>
      <w:r w:rsidRPr="001E5CD9">
        <w:t>The meeting will be live streamed</w:t>
      </w:r>
      <w:r>
        <w:t xml:space="preserve"> from </w:t>
      </w:r>
      <w:r w:rsidR="00A4274D">
        <w:t xml:space="preserve">the </w:t>
      </w:r>
      <w:r>
        <w:t>Leon Levine Hall</w:t>
      </w:r>
      <w:r w:rsidR="00A4274D">
        <w:t xml:space="preserve"> Board Room</w:t>
      </w:r>
      <w:r>
        <w:t xml:space="preserve"> </w:t>
      </w:r>
      <w:r w:rsidRPr="001E5CD9">
        <w:t>on the campus of Appalachian State University in Boone, North Carolina</w:t>
      </w:r>
      <w:r>
        <w:t xml:space="preserve">, and </w:t>
      </w:r>
      <w:r w:rsidRPr="001E5CD9">
        <w:rPr>
          <w:b/>
          <w:bCs/>
        </w:rPr>
        <w:t>available for the public to watch</w:t>
      </w:r>
      <w:r w:rsidRPr="001E5CD9">
        <w:rPr>
          <w:b/>
          <w:bCs/>
        </w:rPr>
        <w:t xml:space="preserve"> at </w:t>
      </w:r>
      <w:hyperlink r:id="rId6" w:tgtFrame="_blank" w:history="1">
        <w:r w:rsidRPr="001E5CD9">
          <w:rPr>
            <w:rStyle w:val="Hyperlink"/>
            <w:b/>
            <w:bCs/>
          </w:rPr>
          <w:t>chancellor.appstate.edu/search</w:t>
        </w:r>
      </w:hyperlink>
    </w:p>
    <w:p w14:paraId="581D74EC" w14:textId="0131672E" w:rsidR="001E5CD9" w:rsidRDefault="001E5CD9" w:rsidP="001E5CD9"/>
    <w:p w14:paraId="040F27D2" w14:textId="59CD7F24" w:rsidR="001E5CD9" w:rsidRPr="001E5CD9" w:rsidRDefault="001E5CD9" w:rsidP="001E5CD9">
      <w:r w:rsidRPr="001E5CD9">
        <w:br/>
      </w:r>
    </w:p>
    <w:p w14:paraId="547755F1" w14:textId="77777777" w:rsidR="001E5CD9" w:rsidRDefault="001E5CD9" w:rsidP="001E5CD9">
      <w:pPr>
        <w:jc w:val="center"/>
        <w:rPr>
          <w:b/>
          <w:bCs/>
        </w:rPr>
      </w:pPr>
      <w:r w:rsidRPr="001E5CD9">
        <w:rPr>
          <w:b/>
          <w:bCs/>
        </w:rPr>
        <w:t>AGENDA:</w:t>
      </w:r>
    </w:p>
    <w:p w14:paraId="2EBDD37B" w14:textId="77777777" w:rsidR="001E5CD9" w:rsidRDefault="001E5CD9" w:rsidP="001E5CD9">
      <w:pPr>
        <w:rPr>
          <w:b/>
          <w:bCs/>
        </w:rPr>
      </w:pPr>
    </w:p>
    <w:p w14:paraId="29997ADC" w14:textId="77777777" w:rsidR="001E5CD9" w:rsidRDefault="001E5CD9" w:rsidP="001E5CD9">
      <w:pPr>
        <w:tabs>
          <w:tab w:val="left" w:pos="6480"/>
        </w:tabs>
        <w:ind w:right="540"/>
        <w:jc w:val="center"/>
        <w:rPr>
          <w:rFonts w:eastAsiaTheme="minorEastAsia"/>
          <w:color w:val="000000" w:themeColor="text1"/>
        </w:rPr>
      </w:pPr>
      <w:r w:rsidRPr="691D861C">
        <w:rPr>
          <w:rFonts w:eastAsiaTheme="minorEastAsia"/>
          <w:b/>
          <w:bCs/>
          <w:color w:val="000000" w:themeColor="text1"/>
        </w:rPr>
        <w:t>Chancellor Search Advisory Committee</w:t>
      </w:r>
    </w:p>
    <w:p w14:paraId="000B05B8" w14:textId="77777777" w:rsidR="001E5CD9" w:rsidRDefault="001E5CD9" w:rsidP="001E5CD9">
      <w:pPr>
        <w:jc w:val="center"/>
        <w:rPr>
          <w:rFonts w:eastAsiaTheme="minorEastAsia"/>
        </w:rPr>
      </w:pPr>
      <w:r w:rsidRPr="691D861C">
        <w:rPr>
          <w:rFonts w:eastAsiaTheme="minorEastAsia"/>
        </w:rPr>
        <w:t>September 13, 2024</w:t>
      </w:r>
    </w:p>
    <w:p w14:paraId="41E7155F" w14:textId="77777777" w:rsidR="001E5CD9" w:rsidRDefault="001E5CD9" w:rsidP="001E5CD9">
      <w:pPr>
        <w:jc w:val="center"/>
        <w:rPr>
          <w:rFonts w:eastAsiaTheme="minorEastAsia"/>
        </w:rPr>
      </w:pPr>
      <w:r w:rsidRPr="691D861C">
        <w:rPr>
          <w:rFonts w:eastAsiaTheme="minorEastAsia"/>
        </w:rPr>
        <w:t>9:00AM</w:t>
      </w:r>
    </w:p>
    <w:p w14:paraId="592BB9D3" w14:textId="77777777" w:rsidR="001E5CD9" w:rsidRPr="001E5CD9" w:rsidRDefault="001E5CD9" w:rsidP="001E5CD9">
      <w:pPr>
        <w:jc w:val="center"/>
        <w:rPr>
          <w:rFonts w:eastAsiaTheme="minorEastAsia"/>
          <w:b/>
          <w:bCs/>
        </w:rPr>
      </w:pPr>
      <w:r w:rsidRPr="001E5CD9">
        <w:rPr>
          <w:rFonts w:eastAsiaTheme="minorEastAsia"/>
          <w:b/>
          <w:bCs/>
        </w:rPr>
        <w:t>Virtual</w:t>
      </w:r>
    </w:p>
    <w:p w14:paraId="7D84B2BC" w14:textId="77777777" w:rsidR="001E5CD9" w:rsidRDefault="001E5CD9" w:rsidP="001E5CD9">
      <w:pPr>
        <w:tabs>
          <w:tab w:val="left" w:pos="6480"/>
        </w:tabs>
        <w:rPr>
          <w:rFonts w:eastAsia="Cambria" w:cs="Cambria"/>
          <w:color w:val="000000" w:themeColor="text1"/>
          <w:sz w:val="28"/>
          <w:szCs w:val="28"/>
        </w:rPr>
      </w:pPr>
    </w:p>
    <w:p w14:paraId="66C9C364" w14:textId="77777777" w:rsidR="001E5CD9" w:rsidRPr="004247FA" w:rsidRDefault="001E5CD9" w:rsidP="001E5CD9">
      <w:pPr>
        <w:tabs>
          <w:tab w:val="left" w:pos="6480"/>
        </w:tabs>
      </w:pPr>
      <w:r w:rsidRPr="691D861C">
        <w:rPr>
          <w:rFonts w:eastAsia="Cambria"/>
          <w:color w:val="000000" w:themeColor="text1"/>
        </w:rPr>
        <w:t>Welcome</w:t>
      </w:r>
      <w:r>
        <w:tab/>
        <w:t>Senator Deanna Ballard,</w:t>
      </w:r>
    </w:p>
    <w:p w14:paraId="6559BF26" w14:textId="77777777" w:rsidR="001E5CD9" w:rsidRPr="004247FA" w:rsidRDefault="001E5CD9" w:rsidP="001E5CD9">
      <w:pPr>
        <w:tabs>
          <w:tab w:val="left" w:pos="6480"/>
        </w:tabs>
        <w:ind w:left="5760" w:firstLine="720"/>
        <w:rPr>
          <w:rFonts w:eastAsia="Cambria"/>
          <w:color w:val="000000" w:themeColor="text1"/>
        </w:rPr>
      </w:pPr>
      <w:r w:rsidRPr="691D861C">
        <w:rPr>
          <w:rFonts w:eastAsia="Cambria"/>
          <w:color w:val="000000" w:themeColor="text1"/>
        </w:rPr>
        <w:t xml:space="preserve">Chair, Appalachian State </w:t>
      </w:r>
      <w:r>
        <w:tab/>
      </w:r>
      <w:r w:rsidRPr="691D861C">
        <w:rPr>
          <w:rFonts w:eastAsia="Cambria"/>
          <w:color w:val="000000" w:themeColor="text1"/>
        </w:rPr>
        <w:t xml:space="preserve">University Search Advisory </w:t>
      </w:r>
      <w:r>
        <w:tab/>
      </w:r>
      <w:r w:rsidRPr="691D861C">
        <w:rPr>
          <w:rFonts w:eastAsia="Cambria"/>
          <w:color w:val="000000" w:themeColor="text1"/>
        </w:rPr>
        <w:t xml:space="preserve">Committee </w:t>
      </w:r>
    </w:p>
    <w:p w14:paraId="3F06FD41" w14:textId="77777777" w:rsidR="001E5CD9" w:rsidRDefault="001E5CD9" w:rsidP="001E5CD9">
      <w:pPr>
        <w:tabs>
          <w:tab w:val="left" w:pos="6480"/>
        </w:tabs>
        <w:ind w:left="5760" w:firstLine="720"/>
        <w:rPr>
          <w:rFonts w:eastAsia="Cambria"/>
          <w:color w:val="000000" w:themeColor="text1"/>
        </w:rPr>
      </w:pPr>
    </w:p>
    <w:p w14:paraId="0A2E8866" w14:textId="77777777" w:rsidR="001E5CD9" w:rsidRDefault="001E5CD9" w:rsidP="001E5CD9">
      <w:pPr>
        <w:tabs>
          <w:tab w:val="left" w:pos="6480"/>
        </w:tabs>
        <w:ind w:left="5760" w:firstLine="720"/>
        <w:rPr>
          <w:rFonts w:eastAsia="Cambria"/>
          <w:color w:val="000000" w:themeColor="text1"/>
        </w:rPr>
      </w:pPr>
    </w:p>
    <w:p w14:paraId="3633661B" w14:textId="77777777" w:rsidR="001E5CD9" w:rsidRPr="00BC047C" w:rsidRDefault="001E5CD9" w:rsidP="001E5CD9">
      <w:pPr>
        <w:ind w:left="4320" w:hanging="4320"/>
      </w:pPr>
      <w:r w:rsidRPr="691D861C">
        <w:rPr>
          <w:rFonts w:eastAsia="Cambria"/>
          <w:color w:val="000000" w:themeColor="text1"/>
        </w:rPr>
        <w:t>Recap of stakeholder feedback</w:t>
      </w:r>
      <w:r>
        <w:tab/>
      </w:r>
      <w:r>
        <w:tab/>
      </w:r>
      <w:r>
        <w:tab/>
      </w:r>
      <w:r>
        <w:tab/>
      </w:r>
      <w:r w:rsidRPr="00BC047C">
        <w:t>Heather Langdon,</w:t>
      </w:r>
    </w:p>
    <w:p w14:paraId="6CE0E45C" w14:textId="77777777" w:rsidR="001E5CD9" w:rsidRPr="00BC047C" w:rsidRDefault="001E5CD9" w:rsidP="001E5CD9">
      <w:pPr>
        <w:ind w:left="6480"/>
      </w:pPr>
      <w:r w:rsidRPr="00BC047C">
        <w:t xml:space="preserve">Executive Director Institutional Research, Assessment &amp; Planning </w:t>
      </w:r>
    </w:p>
    <w:p w14:paraId="0AA5935D" w14:textId="77777777" w:rsidR="001E5CD9" w:rsidRPr="00BC047C" w:rsidRDefault="001E5CD9" w:rsidP="001E5CD9">
      <w:pPr>
        <w:ind w:left="6480" w:firstLine="48"/>
      </w:pPr>
      <w:r w:rsidRPr="00BC047C">
        <w:t>Dr. Tina Hogan, Director Institutional Effectiveness</w:t>
      </w:r>
    </w:p>
    <w:p w14:paraId="0D130685" w14:textId="77777777" w:rsidR="001E5CD9" w:rsidRPr="004247FA" w:rsidRDefault="001E5CD9" w:rsidP="001E5CD9">
      <w:pPr>
        <w:ind w:left="5760" w:firstLine="720"/>
        <w:rPr>
          <w:rFonts w:eastAsia="Cambria"/>
          <w:color w:val="000000" w:themeColor="text1"/>
        </w:rPr>
      </w:pPr>
      <w:r>
        <w:tab/>
      </w:r>
      <w:r>
        <w:tab/>
      </w:r>
      <w:r>
        <w:tab/>
      </w:r>
    </w:p>
    <w:p w14:paraId="2DEDC47B" w14:textId="77777777" w:rsidR="001E5CD9" w:rsidRPr="004247FA" w:rsidRDefault="001E5CD9" w:rsidP="001E5CD9">
      <w:pPr>
        <w:rPr>
          <w:rFonts w:eastAsia="Cambria"/>
          <w:color w:val="000000" w:themeColor="text1"/>
        </w:rPr>
      </w:pPr>
    </w:p>
    <w:p w14:paraId="159763F3" w14:textId="77777777" w:rsidR="001E5CD9" w:rsidRPr="004247FA" w:rsidRDefault="001E5CD9" w:rsidP="001E5CD9">
      <w:pPr>
        <w:rPr>
          <w:rFonts w:eastAsia="Cambria" w:cstheme="minorHAnsi"/>
          <w:color w:val="000000" w:themeColor="text1"/>
        </w:rPr>
      </w:pPr>
    </w:p>
    <w:p w14:paraId="6BE21CC5" w14:textId="77777777" w:rsidR="001E5CD9" w:rsidRDefault="001E5CD9" w:rsidP="001E5CD9">
      <w:pPr>
        <w:tabs>
          <w:tab w:val="left" w:pos="1440"/>
          <w:tab w:val="left" w:pos="6480"/>
        </w:tabs>
        <w:rPr>
          <w:rFonts w:eastAsia="Cambria"/>
          <w:color w:val="000000" w:themeColor="text1"/>
        </w:rPr>
      </w:pPr>
      <w:r w:rsidRPr="4A21E123">
        <w:rPr>
          <w:rFonts w:eastAsia="Cambria"/>
          <w:color w:val="000000" w:themeColor="text1"/>
        </w:rPr>
        <w:t>Search Committee Work Plan</w:t>
      </w:r>
      <w:r>
        <w:rPr>
          <w:rFonts w:eastAsia="Cambria"/>
          <w:color w:val="000000" w:themeColor="text1"/>
        </w:rPr>
        <w:tab/>
        <w:t>Chair Ballard</w:t>
      </w:r>
    </w:p>
    <w:p w14:paraId="5C7693F2" w14:textId="77777777" w:rsidR="001E5CD9" w:rsidRPr="004247FA" w:rsidRDefault="001E5CD9" w:rsidP="001E5CD9">
      <w:pPr>
        <w:tabs>
          <w:tab w:val="left" w:pos="1440"/>
          <w:tab w:val="left" w:pos="6480"/>
        </w:tabs>
        <w:rPr>
          <w:rFonts w:eastAsia="Cambria"/>
          <w:color w:val="000000" w:themeColor="text1"/>
        </w:rPr>
      </w:pPr>
      <w:r w:rsidRPr="691D861C">
        <w:rPr>
          <w:rFonts w:eastAsia="Cambria"/>
          <w:color w:val="000000" w:themeColor="text1"/>
        </w:rPr>
        <w:t>and Updates</w:t>
      </w:r>
      <w:r>
        <w:tab/>
      </w:r>
      <w:r>
        <w:tab/>
      </w:r>
      <w:r>
        <w:tab/>
      </w:r>
    </w:p>
    <w:p w14:paraId="4C1697C9" w14:textId="77777777" w:rsidR="001E5CD9" w:rsidRPr="004247FA" w:rsidRDefault="001E5CD9" w:rsidP="001E5CD9">
      <w:pPr>
        <w:tabs>
          <w:tab w:val="left" w:pos="1440"/>
        </w:tabs>
        <w:rPr>
          <w:rFonts w:eastAsia="Cambria" w:cstheme="minorHAnsi"/>
          <w:color w:val="000000" w:themeColor="text1"/>
        </w:rPr>
      </w:pPr>
    </w:p>
    <w:p w14:paraId="19C9D0F0" w14:textId="77777777" w:rsidR="001E5CD9" w:rsidRPr="004247FA" w:rsidRDefault="001E5CD9" w:rsidP="001E5CD9">
      <w:pPr>
        <w:tabs>
          <w:tab w:val="left" w:pos="6840"/>
        </w:tabs>
        <w:ind w:firstLine="720"/>
        <w:rPr>
          <w:rFonts w:eastAsia="Cambria" w:cstheme="minorHAnsi"/>
          <w:color w:val="000000" w:themeColor="text1"/>
        </w:rPr>
      </w:pPr>
    </w:p>
    <w:p w14:paraId="5C259A33" w14:textId="6E6155A3" w:rsidR="001E5CD9" w:rsidRPr="001E5CD9" w:rsidRDefault="001E5CD9" w:rsidP="001E5CD9">
      <w:r w:rsidRPr="004247FA">
        <w:rPr>
          <w:rFonts w:eastAsia="Cambria" w:cstheme="minorHAnsi"/>
          <w:color w:val="000000" w:themeColor="text1"/>
        </w:rPr>
        <w:t>Adjourn</w:t>
      </w:r>
      <w:r w:rsidRPr="004247FA">
        <w:rPr>
          <w:rFonts w:cstheme="minorHAnsi"/>
        </w:rPr>
        <w:tab/>
      </w:r>
    </w:p>
    <w:p w14:paraId="0128D04D" w14:textId="77777777" w:rsidR="001E5CD9" w:rsidRPr="001E5CD9" w:rsidRDefault="001E5CD9" w:rsidP="001E5CD9">
      <w:r w:rsidRPr="001E5CD9">
        <w:br/>
      </w:r>
    </w:p>
    <w:p w14:paraId="305F5F46" w14:textId="77777777" w:rsidR="00C140F0" w:rsidRDefault="00C140F0"/>
    <w:sectPr w:rsidR="00C140F0" w:rsidSect="00AB2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5D48"/>
    <w:multiLevelType w:val="multilevel"/>
    <w:tmpl w:val="AEC08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E2654"/>
    <w:multiLevelType w:val="multilevel"/>
    <w:tmpl w:val="33EA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03627"/>
    <w:multiLevelType w:val="multilevel"/>
    <w:tmpl w:val="478E6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695593">
    <w:abstractNumId w:val="1"/>
  </w:num>
  <w:num w:numId="2" w16cid:durableId="989358615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775785594">
    <w:abstractNumId w:val="0"/>
    <w:lvlOverride w:ilvl="0">
      <w:lvl w:ilvl="0">
        <w:numFmt w:val="decimal"/>
        <w:lvlText w:val="%1."/>
        <w:lvlJc w:val="left"/>
      </w:lvl>
    </w:lvlOverride>
  </w:num>
  <w:num w:numId="4" w16cid:durableId="2027096596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586187233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025059110">
    <w:abstractNumId w:val="2"/>
    <w:lvlOverride w:ilvl="0">
      <w:lvl w:ilvl="0">
        <w:numFmt w:val="decimal"/>
        <w:lvlText w:val="%1."/>
        <w:lvlJc w:val="left"/>
      </w:lvl>
    </w:lvlOverride>
  </w:num>
  <w:num w:numId="7" w16cid:durableId="90657040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D9"/>
    <w:rsid w:val="001E5CD9"/>
    <w:rsid w:val="00A4274D"/>
    <w:rsid w:val="00AB262A"/>
    <w:rsid w:val="00BA783B"/>
    <w:rsid w:val="00C140F0"/>
    <w:rsid w:val="00D0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D3C4A"/>
  <w15:chartTrackingRefBased/>
  <w15:docId w15:val="{D6032454-7706-AC47-9F70-E2F2C67E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C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C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C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C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C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C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C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C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C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C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C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C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C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C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C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C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C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C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5C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ncellor.appstate.edu/sear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Megan</dc:creator>
  <cp:keywords/>
  <dc:description/>
  <cp:lastModifiedBy>Hayes, Megan</cp:lastModifiedBy>
  <cp:revision>2</cp:revision>
  <dcterms:created xsi:type="dcterms:W3CDTF">2024-09-11T04:09:00Z</dcterms:created>
  <dcterms:modified xsi:type="dcterms:W3CDTF">2024-09-11T11:23:00Z</dcterms:modified>
</cp:coreProperties>
</file>